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3C7C0" w14:textId="77777777" w:rsidR="00966C80" w:rsidRPr="00966C80" w:rsidRDefault="00966C80" w:rsidP="00966C80">
      <w:pPr>
        <w:jc w:val="center"/>
        <w:rPr>
          <w:rFonts w:asciiTheme="minorEastAsia" w:hAnsiTheme="minorEastAsia"/>
          <w:b/>
          <w:sz w:val="24"/>
          <w:u w:val="single"/>
        </w:rPr>
      </w:pPr>
      <w:bookmarkStart w:id="0" w:name="_Hlk34313247"/>
      <w:r w:rsidRPr="00966C80">
        <w:rPr>
          <w:rFonts w:asciiTheme="minorEastAsia" w:hAnsiTheme="minorEastAsia" w:hint="eastAsia"/>
          <w:b/>
          <w:sz w:val="32"/>
          <w:u w:val="single"/>
        </w:rPr>
        <w:t>新型コロナウイルス感染予防の行動マニュアル</w:t>
      </w:r>
    </w:p>
    <w:p w14:paraId="4702FD65" w14:textId="77777777" w:rsidR="00966C80" w:rsidRPr="004A0798" w:rsidRDefault="00966C80" w:rsidP="00966C80">
      <w:pPr>
        <w:rPr>
          <w:rFonts w:asciiTheme="minorEastAsia" w:hAnsiTheme="minorEastAsia"/>
        </w:rPr>
      </w:pPr>
    </w:p>
    <w:p w14:paraId="58BFF437" w14:textId="77777777" w:rsidR="00966C80" w:rsidRPr="004A0798" w:rsidRDefault="00966C80" w:rsidP="00966C80">
      <w:pPr>
        <w:ind w:firstLineChars="100" w:firstLine="210"/>
        <w:rPr>
          <w:rFonts w:asciiTheme="minorEastAsia" w:hAnsiTheme="minorEastAsia"/>
        </w:rPr>
      </w:pPr>
      <w:r w:rsidRPr="004A0798">
        <w:rPr>
          <w:rFonts w:asciiTheme="minorEastAsia" w:hAnsiTheme="minorEastAsia" w:hint="eastAsia"/>
        </w:rPr>
        <w:t>現在、日本を含め世界中で新型コロナウイルスによる感染被害が拡大しています。もし社内で一人でも感染者が発生した場合、社内の消毒だけでなく、濃厚接触者</w:t>
      </w:r>
      <w:r>
        <w:rPr>
          <w:rFonts w:asciiTheme="minorEastAsia" w:hAnsiTheme="minorEastAsia" w:hint="eastAsia"/>
        </w:rPr>
        <w:t>の</w:t>
      </w:r>
      <w:r w:rsidRPr="004A0798">
        <w:rPr>
          <w:rFonts w:asciiTheme="minorEastAsia" w:hAnsiTheme="minorEastAsia" w:hint="eastAsia"/>
        </w:rPr>
        <w:t>一定期間自宅待機</w:t>
      </w:r>
      <w:r>
        <w:rPr>
          <w:rFonts w:asciiTheme="minorEastAsia" w:hAnsiTheme="minorEastAsia" w:hint="eastAsia"/>
        </w:rPr>
        <w:t>など</w:t>
      </w:r>
      <w:r w:rsidRPr="004A0798">
        <w:rPr>
          <w:rFonts w:asciiTheme="minorEastAsia" w:hAnsiTheme="minorEastAsia" w:hint="eastAsia"/>
        </w:rPr>
        <w:t>、業務への相応の影響が予想されます。こうした背景から、自分の体調管理だけでなく、周囲に迷惑をかけないよう、日頃からの感染予防の心掛けが非常に重要です。</w:t>
      </w:r>
    </w:p>
    <w:p w14:paraId="5708CABB" w14:textId="77777777" w:rsidR="00966C80" w:rsidRPr="004A0798" w:rsidRDefault="00966C80" w:rsidP="00966C80">
      <w:pPr>
        <w:rPr>
          <w:rFonts w:asciiTheme="minorEastAsia" w:hAnsiTheme="minorEastAsia"/>
        </w:rPr>
      </w:pPr>
    </w:p>
    <w:p w14:paraId="07563F3B" w14:textId="77777777" w:rsidR="00966C80" w:rsidRPr="004A0798" w:rsidRDefault="00966C80" w:rsidP="00966C80">
      <w:pPr>
        <w:pStyle w:val="aa"/>
        <w:numPr>
          <w:ilvl w:val="0"/>
          <w:numId w:val="1"/>
        </w:numPr>
        <w:ind w:leftChars="0"/>
        <w:rPr>
          <w:rFonts w:asciiTheme="minorEastAsia" w:hAnsiTheme="minorEastAsia"/>
          <w:b/>
        </w:rPr>
      </w:pPr>
      <w:r w:rsidRPr="004A0798">
        <w:rPr>
          <w:rFonts w:asciiTheme="minorEastAsia" w:hAnsiTheme="minorEastAsia" w:hint="eastAsia"/>
          <w:b/>
        </w:rPr>
        <w:t>手洗い・うがいの励行</w:t>
      </w:r>
    </w:p>
    <w:p w14:paraId="12C45F00" w14:textId="77777777" w:rsidR="00966C80" w:rsidRPr="004A0798" w:rsidRDefault="00966C80" w:rsidP="00764CDF">
      <w:pPr>
        <w:pStyle w:val="aa"/>
        <w:ind w:leftChars="0" w:left="360" w:firstLineChars="100" w:firstLine="210"/>
        <w:rPr>
          <w:rFonts w:asciiTheme="minorEastAsia" w:hAnsiTheme="minorEastAsia"/>
        </w:rPr>
      </w:pPr>
      <w:r w:rsidRPr="004A0798">
        <w:rPr>
          <w:rFonts w:asciiTheme="minorEastAsia" w:hAnsiTheme="minorEastAsia" w:hint="eastAsia"/>
        </w:rPr>
        <w:t>トイレなど屋内では石鹸による手洗いを行って下さい。アルコール消毒液の供給不安もあり、備蓄量が限定されていますので、屋内</w:t>
      </w:r>
      <w:r>
        <w:rPr>
          <w:rFonts w:asciiTheme="minorEastAsia" w:hAnsiTheme="minorEastAsia" w:hint="eastAsia"/>
        </w:rPr>
        <w:t>は石鹸を基本にして下さい。一方、屋外からのアクセスポイント（通用路</w:t>
      </w:r>
      <w:r w:rsidRPr="004A0798">
        <w:rPr>
          <w:rFonts w:asciiTheme="minorEastAsia" w:hAnsiTheme="minorEastAsia" w:hint="eastAsia"/>
        </w:rPr>
        <w:t>や、建物入口の自動ドア、エレベーター入口等）はアルコール消毒液を使って下さい。</w:t>
      </w:r>
    </w:p>
    <w:p w14:paraId="127D4F0E" w14:textId="77777777" w:rsidR="00966C80" w:rsidRPr="004A0798" w:rsidRDefault="00966C80" w:rsidP="00966C80">
      <w:pPr>
        <w:pStyle w:val="aa"/>
        <w:numPr>
          <w:ilvl w:val="0"/>
          <w:numId w:val="1"/>
        </w:numPr>
        <w:ind w:leftChars="0"/>
        <w:rPr>
          <w:rFonts w:asciiTheme="minorEastAsia" w:hAnsiTheme="minorEastAsia"/>
          <w:b/>
        </w:rPr>
      </w:pPr>
      <w:r w:rsidRPr="004A0798">
        <w:rPr>
          <w:rFonts w:asciiTheme="minorEastAsia" w:hAnsiTheme="minorEastAsia" w:hint="eastAsia"/>
          <w:b/>
        </w:rPr>
        <w:t>検温</w:t>
      </w:r>
    </w:p>
    <w:p w14:paraId="6C4E8D92" w14:textId="77777777" w:rsidR="00966C80" w:rsidRPr="004A0798" w:rsidRDefault="00966C80" w:rsidP="00764CDF">
      <w:pPr>
        <w:pStyle w:val="aa"/>
        <w:ind w:leftChars="0" w:left="360" w:firstLineChars="100" w:firstLine="210"/>
        <w:rPr>
          <w:rFonts w:asciiTheme="minorEastAsia" w:hAnsiTheme="minorEastAsia"/>
        </w:rPr>
      </w:pPr>
      <w:r w:rsidRPr="004A0798">
        <w:rPr>
          <w:rFonts w:asciiTheme="minorEastAsia" w:hAnsiTheme="minorEastAsia" w:hint="eastAsia"/>
        </w:rPr>
        <w:t>出社前に必ず体温を確認してください。発熱状態で出社し、万が一コロナウイルスに感染していたら、職場の者にうつす可能性があり、非常に危険です。</w:t>
      </w:r>
    </w:p>
    <w:p w14:paraId="1C9A10CE" w14:textId="77777777" w:rsidR="00966C80" w:rsidRPr="004A0798" w:rsidRDefault="00966C80" w:rsidP="00966C80">
      <w:pPr>
        <w:pStyle w:val="aa"/>
        <w:numPr>
          <w:ilvl w:val="0"/>
          <w:numId w:val="1"/>
        </w:numPr>
        <w:ind w:leftChars="0"/>
        <w:rPr>
          <w:rFonts w:asciiTheme="minorEastAsia" w:hAnsiTheme="minorEastAsia"/>
          <w:b/>
        </w:rPr>
      </w:pPr>
      <w:r w:rsidRPr="004A0798">
        <w:rPr>
          <w:rFonts w:asciiTheme="minorEastAsia" w:hAnsiTheme="minorEastAsia" w:hint="eastAsia"/>
          <w:b/>
        </w:rPr>
        <w:t>外出</w:t>
      </w:r>
    </w:p>
    <w:p w14:paraId="5D835E90" w14:textId="77777777" w:rsidR="00966C80" w:rsidRPr="004A0798" w:rsidRDefault="00966C80" w:rsidP="00764CDF">
      <w:pPr>
        <w:ind w:leftChars="202" w:left="424" w:firstLineChars="100" w:firstLine="210"/>
        <w:rPr>
          <w:rFonts w:asciiTheme="minorEastAsia" w:hAnsiTheme="minorEastAsia"/>
        </w:rPr>
      </w:pPr>
      <w:r w:rsidRPr="004A0798">
        <w:rPr>
          <w:rFonts w:asciiTheme="minorEastAsia" w:hAnsiTheme="minorEastAsia" w:hint="eastAsia"/>
        </w:rPr>
        <w:t>できる限り人混みの多い混雑した場所を避けて下さい。特に、</w:t>
      </w:r>
      <w:r w:rsidRPr="00764CDF">
        <w:rPr>
          <w:rFonts w:asciiTheme="minorEastAsia" w:hAnsiTheme="minorEastAsia" w:hint="eastAsia"/>
          <w:u w:val="single"/>
        </w:rPr>
        <w:t>1.換気の悪い密閉空間</w:t>
      </w:r>
      <w:r w:rsidRPr="004A0798">
        <w:rPr>
          <w:rFonts w:asciiTheme="minorEastAsia" w:hAnsiTheme="minorEastAsia" w:hint="eastAsia"/>
        </w:rPr>
        <w:t>、</w:t>
      </w:r>
      <w:r w:rsidRPr="00764CDF">
        <w:rPr>
          <w:rFonts w:asciiTheme="minorEastAsia" w:hAnsiTheme="minorEastAsia" w:hint="eastAsia"/>
          <w:u w:val="single"/>
        </w:rPr>
        <w:t>2.人が密集している</w:t>
      </w:r>
      <w:r w:rsidRPr="004A0798">
        <w:rPr>
          <w:rFonts w:asciiTheme="minorEastAsia" w:hAnsiTheme="minorEastAsia" w:hint="eastAsia"/>
        </w:rPr>
        <w:t>、</w:t>
      </w:r>
      <w:r w:rsidRPr="00764CDF">
        <w:rPr>
          <w:rFonts w:asciiTheme="minorEastAsia" w:hAnsiTheme="minorEastAsia" w:hint="eastAsia"/>
          <w:u w:val="single"/>
        </w:rPr>
        <w:t>3.近距離での会話や発生が行われる</w:t>
      </w:r>
      <w:r w:rsidRPr="004A0798">
        <w:rPr>
          <w:rFonts w:asciiTheme="minorEastAsia" w:hAnsiTheme="minorEastAsia" w:hint="eastAsia"/>
        </w:rPr>
        <w:t>、という３条件が同時に重なった場所に集団で集まることは避けてください。</w:t>
      </w:r>
    </w:p>
    <w:p w14:paraId="13CFAF34" w14:textId="77777777" w:rsidR="00966C80" w:rsidRPr="004A0798" w:rsidRDefault="00966C80" w:rsidP="00966C80">
      <w:pPr>
        <w:pStyle w:val="aa"/>
        <w:numPr>
          <w:ilvl w:val="0"/>
          <w:numId w:val="1"/>
        </w:numPr>
        <w:ind w:leftChars="0"/>
        <w:rPr>
          <w:rFonts w:asciiTheme="minorEastAsia" w:hAnsiTheme="minorEastAsia"/>
          <w:b/>
        </w:rPr>
      </w:pPr>
      <w:r w:rsidRPr="004A0798">
        <w:rPr>
          <w:rFonts w:asciiTheme="minorEastAsia" w:hAnsiTheme="minorEastAsia" w:hint="eastAsia"/>
          <w:b/>
        </w:rPr>
        <w:t>通勤</w:t>
      </w:r>
    </w:p>
    <w:p w14:paraId="21811F28" w14:textId="77777777" w:rsidR="00966C80" w:rsidRPr="004A0798" w:rsidRDefault="00966C80" w:rsidP="00764CDF">
      <w:pPr>
        <w:ind w:leftChars="202" w:left="424" w:firstLineChars="100" w:firstLine="210"/>
        <w:rPr>
          <w:rFonts w:asciiTheme="minorEastAsia" w:hAnsiTheme="minorEastAsia"/>
        </w:rPr>
      </w:pPr>
      <w:r w:rsidRPr="004A0798">
        <w:rPr>
          <w:rFonts w:asciiTheme="minorEastAsia" w:hAnsiTheme="minorEastAsia" w:hint="eastAsia"/>
        </w:rPr>
        <w:t>公共交通機関による通勤者はマスクを着用し、</w:t>
      </w:r>
      <w:r w:rsidRPr="004A0798">
        <w:rPr>
          <w:rFonts w:asciiTheme="minorEastAsia" w:hAnsiTheme="minorEastAsia" w:hint="eastAsia"/>
          <w:szCs w:val="20"/>
        </w:rPr>
        <w:t>混雑した車両・時間帯は避けるよう努めてください。</w:t>
      </w:r>
    </w:p>
    <w:p w14:paraId="7194FD06" w14:textId="77777777" w:rsidR="00966C80" w:rsidRPr="004A0798" w:rsidRDefault="00966C80" w:rsidP="00966C80">
      <w:pPr>
        <w:pStyle w:val="aa"/>
        <w:numPr>
          <w:ilvl w:val="0"/>
          <w:numId w:val="1"/>
        </w:numPr>
        <w:ind w:leftChars="0"/>
        <w:rPr>
          <w:rFonts w:asciiTheme="minorEastAsia" w:hAnsiTheme="minorEastAsia"/>
          <w:b/>
        </w:rPr>
      </w:pPr>
      <w:r w:rsidRPr="004A0798">
        <w:rPr>
          <w:rFonts w:asciiTheme="minorEastAsia" w:hAnsiTheme="minorEastAsia" w:hint="eastAsia"/>
          <w:b/>
        </w:rPr>
        <w:t>睡眠</w:t>
      </w:r>
    </w:p>
    <w:p w14:paraId="7BBBB18F" w14:textId="77777777" w:rsidR="00966C80" w:rsidRPr="004A0798" w:rsidRDefault="00966C80" w:rsidP="00764CDF">
      <w:pPr>
        <w:pStyle w:val="aa"/>
        <w:ind w:leftChars="0" w:left="360" w:firstLineChars="100" w:firstLine="210"/>
        <w:rPr>
          <w:rFonts w:asciiTheme="minorEastAsia" w:hAnsiTheme="minorEastAsia"/>
        </w:rPr>
      </w:pPr>
      <w:r w:rsidRPr="004A0798">
        <w:rPr>
          <w:rFonts w:asciiTheme="minorEastAsia" w:hAnsiTheme="minorEastAsia" w:hint="eastAsia"/>
        </w:rPr>
        <w:t>十分な睡眠をとり、免疫を上げることも重要です。</w:t>
      </w:r>
    </w:p>
    <w:p w14:paraId="6A97A7D1" w14:textId="77777777" w:rsidR="00966C80" w:rsidRPr="004A0798" w:rsidRDefault="00966C80" w:rsidP="00966C80">
      <w:pPr>
        <w:pStyle w:val="aa"/>
        <w:numPr>
          <w:ilvl w:val="0"/>
          <w:numId w:val="1"/>
        </w:numPr>
        <w:ind w:leftChars="0"/>
        <w:rPr>
          <w:rFonts w:asciiTheme="minorEastAsia" w:hAnsiTheme="minorEastAsia"/>
          <w:b/>
        </w:rPr>
      </w:pPr>
      <w:r w:rsidRPr="004A0798">
        <w:rPr>
          <w:rFonts w:asciiTheme="minorEastAsia" w:hAnsiTheme="minorEastAsia" w:hint="eastAsia"/>
          <w:b/>
        </w:rPr>
        <w:t>咳エチケット</w:t>
      </w:r>
    </w:p>
    <w:p w14:paraId="570DFA48" w14:textId="77777777" w:rsidR="00966C80" w:rsidRPr="004A0798" w:rsidRDefault="00966C80" w:rsidP="00764CDF">
      <w:pPr>
        <w:ind w:leftChars="202" w:left="424" w:firstLineChars="100" w:firstLine="210"/>
        <w:rPr>
          <w:rFonts w:asciiTheme="minorEastAsia" w:hAnsiTheme="minorEastAsia"/>
        </w:rPr>
      </w:pPr>
      <w:r w:rsidRPr="004A0798">
        <w:rPr>
          <w:rFonts w:asciiTheme="minorEastAsia" w:hAnsiTheme="minorEastAsia" w:hint="eastAsia"/>
        </w:rPr>
        <w:t>マスクは、咳やくしゃみによる飛沫及びそれらに含まれるウイルス等病原体の飛散を防ぐ上で高い効果があります。咳やくしゃみ等、症状のある者は積極的にマスクを着用して下さい。また、ご自身の予防用にマスクを着用することは、混み合った場所、特に屋内や乗り物など換気が不十分な場所での感染予防策になります。</w:t>
      </w:r>
    </w:p>
    <w:p w14:paraId="4E477193" w14:textId="77777777" w:rsidR="00966C80" w:rsidRPr="004A0798" w:rsidRDefault="00966C80" w:rsidP="00966C80">
      <w:pPr>
        <w:pStyle w:val="aa"/>
        <w:numPr>
          <w:ilvl w:val="0"/>
          <w:numId w:val="1"/>
        </w:numPr>
        <w:ind w:leftChars="0"/>
        <w:rPr>
          <w:rFonts w:asciiTheme="minorEastAsia" w:hAnsiTheme="minorEastAsia"/>
          <w:b/>
        </w:rPr>
      </w:pPr>
      <w:r w:rsidRPr="004A0798">
        <w:rPr>
          <w:rFonts w:asciiTheme="minorEastAsia" w:hAnsiTheme="minorEastAsia" w:hint="eastAsia"/>
          <w:b/>
        </w:rPr>
        <w:t>職場の消毒</w:t>
      </w:r>
    </w:p>
    <w:p w14:paraId="25DCF0F1" w14:textId="77777777" w:rsidR="00966C80" w:rsidRPr="004A0798" w:rsidRDefault="00966C80" w:rsidP="00764CDF">
      <w:pPr>
        <w:pStyle w:val="aa"/>
        <w:ind w:leftChars="0" w:left="360" w:firstLineChars="100" w:firstLine="210"/>
        <w:rPr>
          <w:rFonts w:asciiTheme="minorEastAsia" w:hAnsiTheme="minorEastAsia"/>
        </w:rPr>
      </w:pPr>
      <w:r w:rsidRPr="004A0798">
        <w:rPr>
          <w:rFonts w:asciiTheme="minorEastAsia" w:hAnsiTheme="minorEastAsia" w:hint="eastAsia"/>
        </w:rPr>
        <w:t>職場に感染者もしくは感染</w:t>
      </w:r>
      <w:r>
        <w:rPr>
          <w:rFonts w:asciiTheme="minorEastAsia" w:hAnsiTheme="minorEastAsia" w:hint="eastAsia"/>
        </w:rPr>
        <w:t>（</w:t>
      </w:r>
      <w:r w:rsidRPr="004A0798">
        <w:rPr>
          <w:rFonts w:asciiTheme="minorEastAsia" w:hAnsiTheme="minorEastAsia" w:hint="eastAsia"/>
        </w:rPr>
        <w:t>疑念</w:t>
      </w:r>
      <w:r>
        <w:rPr>
          <w:rFonts w:asciiTheme="minorEastAsia" w:hAnsiTheme="minorEastAsia" w:hint="eastAsia"/>
        </w:rPr>
        <w:t>）</w:t>
      </w:r>
      <w:r w:rsidRPr="004A0798">
        <w:rPr>
          <w:rFonts w:asciiTheme="minorEastAsia" w:hAnsiTheme="minorEastAsia" w:hint="eastAsia"/>
        </w:rPr>
        <w:t>者が発生した場合、</w:t>
      </w:r>
      <w:r>
        <w:rPr>
          <w:rFonts w:asciiTheme="minorEastAsia" w:hAnsiTheme="minorEastAsia" w:hint="eastAsia"/>
        </w:rPr>
        <w:t>消毒</w:t>
      </w:r>
      <w:r w:rsidRPr="004A0798">
        <w:rPr>
          <w:rFonts w:asciiTheme="minorEastAsia" w:hAnsiTheme="minorEastAsia" w:hint="eastAsia"/>
        </w:rPr>
        <w:t>液</w:t>
      </w:r>
      <w:r>
        <w:rPr>
          <w:rFonts w:asciiTheme="minorEastAsia" w:hAnsiTheme="minorEastAsia" w:hint="eastAsia"/>
        </w:rPr>
        <w:t>の</w:t>
      </w:r>
      <w:r w:rsidRPr="004A0798">
        <w:rPr>
          <w:rFonts w:asciiTheme="minorEastAsia" w:hAnsiTheme="minorEastAsia" w:hint="eastAsia"/>
        </w:rPr>
        <w:t>製作から</w:t>
      </w:r>
      <w:r>
        <w:rPr>
          <w:rFonts w:asciiTheme="minorEastAsia" w:hAnsiTheme="minorEastAsia" w:hint="eastAsia"/>
        </w:rPr>
        <w:t>作業の実施</w:t>
      </w:r>
      <w:r w:rsidRPr="004A0798">
        <w:rPr>
          <w:rFonts w:asciiTheme="minorEastAsia" w:hAnsiTheme="minorEastAsia" w:hint="eastAsia"/>
        </w:rPr>
        <w:t>までを、コロナ消毒マニュアルに沿って実施して下さい。</w:t>
      </w:r>
    </w:p>
    <w:p w14:paraId="28140D8B" w14:textId="77777777" w:rsidR="00966C80" w:rsidRPr="004A0798" w:rsidRDefault="00966C80" w:rsidP="00966C80">
      <w:pPr>
        <w:pStyle w:val="aa"/>
        <w:ind w:leftChars="0" w:left="360"/>
        <w:rPr>
          <w:rFonts w:asciiTheme="minorEastAsia" w:hAnsiTheme="minorEastAsia"/>
        </w:rPr>
      </w:pPr>
    </w:p>
    <w:p w14:paraId="2458459F" w14:textId="77777777" w:rsidR="00966C80" w:rsidRPr="004A0798" w:rsidRDefault="00966C80" w:rsidP="00966C80">
      <w:pPr>
        <w:pStyle w:val="aa"/>
        <w:ind w:leftChars="0" w:left="360"/>
        <w:rPr>
          <w:rFonts w:asciiTheme="minorEastAsia" w:hAnsiTheme="minorEastAsia"/>
          <w:b/>
        </w:rPr>
      </w:pPr>
      <w:r w:rsidRPr="004A0798">
        <w:rPr>
          <w:rFonts w:asciiTheme="minorEastAsia" w:hAnsiTheme="minorEastAsia" w:hint="eastAsia"/>
          <w:b/>
        </w:rPr>
        <w:t>＜重要＞</w:t>
      </w:r>
      <w:r w:rsidRPr="004A0798">
        <w:rPr>
          <w:rFonts w:asciiTheme="minorEastAsia" w:hAnsiTheme="minorEastAsia" w:hint="eastAsia"/>
          <w:b/>
          <w:u w:val="single"/>
        </w:rPr>
        <w:t>消毒の考え方</w:t>
      </w:r>
    </w:p>
    <w:p w14:paraId="69739A1C" w14:textId="77777777" w:rsidR="00966C80" w:rsidRPr="00A846E8" w:rsidRDefault="00966C80" w:rsidP="00764CDF">
      <w:pPr>
        <w:pStyle w:val="aa"/>
        <w:ind w:leftChars="0" w:left="360" w:firstLineChars="100" w:firstLine="210"/>
        <w:rPr>
          <w:rFonts w:asciiTheme="minorEastAsia" w:hAnsiTheme="minorEastAsia"/>
        </w:rPr>
      </w:pPr>
      <w:r w:rsidRPr="004A0798">
        <w:rPr>
          <w:rFonts w:asciiTheme="minorEastAsia" w:hAnsiTheme="minorEastAsia" w:hint="eastAsia"/>
        </w:rPr>
        <w:t>感染（疑念）者自身の机、椅子、そのフロアのトイレとドアノブ、階段手摺り、エレベーターのボタン</w:t>
      </w:r>
      <w:r>
        <w:rPr>
          <w:rFonts w:asciiTheme="minorEastAsia" w:hAnsiTheme="minorEastAsia" w:hint="eastAsia"/>
        </w:rPr>
        <w:t>を消毒対象とします。ただし、その他のフロアなどについても必要に応じて消</w:t>
      </w:r>
      <w:r w:rsidRPr="00A846E8">
        <w:rPr>
          <w:rFonts w:asciiTheme="minorEastAsia" w:hAnsiTheme="minorEastAsia" w:hint="eastAsia"/>
        </w:rPr>
        <w:t>毒対象</w:t>
      </w:r>
      <w:r>
        <w:rPr>
          <w:rFonts w:asciiTheme="minorEastAsia" w:hAnsiTheme="minorEastAsia" w:hint="eastAsia"/>
        </w:rPr>
        <w:t>と</w:t>
      </w:r>
      <w:r w:rsidRPr="00A846E8">
        <w:rPr>
          <w:rFonts w:asciiTheme="minorEastAsia" w:hAnsiTheme="minorEastAsia" w:hint="eastAsia"/>
        </w:rPr>
        <w:t>します。</w:t>
      </w:r>
    </w:p>
    <w:p w14:paraId="7241BC74" w14:textId="5EE7A50D" w:rsidR="00966C80" w:rsidRPr="00966C80" w:rsidRDefault="00966C80">
      <w:pPr>
        <w:widowControl/>
        <w:jc w:val="left"/>
        <w:rPr>
          <w:sz w:val="24"/>
          <w:szCs w:val="24"/>
          <w:u w:val="single"/>
        </w:rPr>
      </w:pPr>
    </w:p>
    <w:p w14:paraId="33A8FABE" w14:textId="77777777" w:rsidR="00966C80" w:rsidRDefault="00966C80" w:rsidP="00E40A19">
      <w:pPr>
        <w:jc w:val="center"/>
        <w:rPr>
          <w:sz w:val="24"/>
          <w:szCs w:val="24"/>
          <w:u w:val="single"/>
        </w:rPr>
      </w:pPr>
    </w:p>
    <w:p w14:paraId="12EC0A9A" w14:textId="77777777" w:rsidR="00966C80" w:rsidRDefault="00966C80" w:rsidP="00E40A19">
      <w:pPr>
        <w:jc w:val="center"/>
        <w:rPr>
          <w:sz w:val="24"/>
          <w:szCs w:val="24"/>
          <w:u w:val="single"/>
        </w:rPr>
      </w:pPr>
    </w:p>
    <w:p w14:paraId="045F750A" w14:textId="77777777" w:rsidR="00966C80" w:rsidRDefault="00966C80" w:rsidP="00E40A19">
      <w:pPr>
        <w:jc w:val="center"/>
        <w:rPr>
          <w:rFonts w:hint="eastAsia"/>
          <w:sz w:val="24"/>
          <w:szCs w:val="24"/>
          <w:u w:val="single"/>
        </w:rPr>
      </w:pPr>
    </w:p>
    <w:p w14:paraId="5B3CF2D9" w14:textId="1FA3F99D" w:rsidR="00EF4871" w:rsidRPr="00966C80" w:rsidRDefault="007D4BF9" w:rsidP="00E40A19">
      <w:pPr>
        <w:jc w:val="center"/>
        <w:rPr>
          <w:b/>
          <w:sz w:val="32"/>
          <w:szCs w:val="24"/>
          <w:u w:val="single"/>
        </w:rPr>
      </w:pPr>
      <w:r w:rsidRPr="00966C80">
        <w:rPr>
          <w:rFonts w:hint="eastAsia"/>
          <w:b/>
          <w:sz w:val="32"/>
          <w:szCs w:val="24"/>
          <w:u w:val="single"/>
        </w:rPr>
        <w:lastRenderedPageBreak/>
        <w:t>発熱による自宅待機者が出た</w:t>
      </w:r>
      <w:bookmarkEnd w:id="0"/>
      <w:r w:rsidR="00174965" w:rsidRPr="00966C80">
        <w:rPr>
          <w:rFonts w:hint="eastAsia"/>
          <w:b/>
          <w:sz w:val="32"/>
          <w:szCs w:val="24"/>
          <w:u w:val="single"/>
        </w:rPr>
        <w:t>場合</w:t>
      </w:r>
      <w:r w:rsidRPr="00966C80">
        <w:rPr>
          <w:rFonts w:hint="eastAsia"/>
          <w:b/>
          <w:sz w:val="32"/>
          <w:szCs w:val="24"/>
          <w:u w:val="single"/>
        </w:rPr>
        <w:t>の清掃に関して</w:t>
      </w:r>
    </w:p>
    <w:p w14:paraId="5B496B31" w14:textId="2AA22AF1" w:rsidR="007D4BF9" w:rsidRPr="003F1171" w:rsidRDefault="007D4BF9"/>
    <w:p w14:paraId="6EC05336" w14:textId="60115C9B" w:rsidR="00764CDF" w:rsidRPr="00764CDF" w:rsidRDefault="00764CDF" w:rsidP="00764CDF">
      <w:pPr>
        <w:rPr>
          <w:b/>
        </w:rPr>
      </w:pPr>
      <w:r w:rsidRPr="00764CDF">
        <w:rPr>
          <w:rFonts w:hint="eastAsia"/>
          <w:b/>
        </w:rPr>
        <w:t>1</w:t>
      </w:r>
      <w:r w:rsidRPr="00764CDF">
        <w:rPr>
          <w:rFonts w:hint="eastAsia"/>
          <w:b/>
        </w:rPr>
        <w:t>．</w:t>
      </w:r>
      <w:r w:rsidRPr="00764CDF">
        <w:rPr>
          <w:rFonts w:hint="eastAsia"/>
          <w:b/>
        </w:rPr>
        <w:t>目</w:t>
      </w:r>
      <w:r w:rsidR="007D4BF9" w:rsidRPr="00764CDF">
        <w:rPr>
          <w:rFonts w:hint="eastAsia"/>
          <w:b/>
        </w:rPr>
        <w:t>的</w:t>
      </w:r>
    </w:p>
    <w:p w14:paraId="2A5627DC" w14:textId="634522DF" w:rsidR="007D4BF9" w:rsidRPr="003F1171" w:rsidRDefault="000D1857" w:rsidP="00764CDF">
      <w:pPr>
        <w:ind w:firstLine="840"/>
      </w:pPr>
      <w:r>
        <w:rPr>
          <w:rFonts w:hint="eastAsia"/>
        </w:rPr>
        <w:t>感染（疑念）者</w:t>
      </w:r>
      <w:r w:rsidR="007D4BF9" w:rsidRPr="003F1171">
        <w:rPr>
          <w:rFonts w:hint="eastAsia"/>
        </w:rPr>
        <w:t>がウィルスを付着させた可能性がある箇所を消毒し、接触による二次感染を防ぐ。</w:t>
      </w:r>
    </w:p>
    <w:p w14:paraId="2011F11E" w14:textId="6B5BDD45" w:rsidR="007D4BF9" w:rsidRPr="00764CDF" w:rsidRDefault="007D4BF9" w:rsidP="007D4BF9">
      <w:pPr>
        <w:ind w:left="1050" w:hangingChars="500" w:hanging="1050"/>
      </w:pPr>
    </w:p>
    <w:p w14:paraId="353CDBB0" w14:textId="151A853F" w:rsidR="00764CDF" w:rsidRPr="00764CDF" w:rsidRDefault="00764CDF" w:rsidP="00764CDF">
      <w:pPr>
        <w:tabs>
          <w:tab w:val="left" w:pos="1290"/>
        </w:tabs>
        <w:rPr>
          <w:b/>
        </w:rPr>
      </w:pPr>
      <w:r w:rsidRPr="00764CDF">
        <w:rPr>
          <w:rFonts w:hint="eastAsia"/>
          <w:b/>
        </w:rPr>
        <w:t>2</w:t>
      </w:r>
      <w:r w:rsidRPr="00764CDF">
        <w:rPr>
          <w:rFonts w:hint="eastAsia"/>
          <w:b/>
        </w:rPr>
        <w:t>．</w:t>
      </w:r>
      <w:r w:rsidR="007D4BF9" w:rsidRPr="00764CDF">
        <w:rPr>
          <w:rFonts w:hint="eastAsia"/>
          <w:b/>
        </w:rPr>
        <w:t>備物</w:t>
      </w:r>
      <w:r w:rsidRPr="00764CDF">
        <w:rPr>
          <w:b/>
        </w:rPr>
        <w:tab/>
      </w:r>
    </w:p>
    <w:p w14:paraId="46A71E4D" w14:textId="5C28579D" w:rsidR="007D4BF9" w:rsidRPr="003F1171" w:rsidRDefault="00764CDF" w:rsidP="00764CDF">
      <w:pPr>
        <w:pStyle w:val="aa"/>
        <w:ind w:leftChars="0" w:left="420" w:firstLine="420"/>
      </w:pPr>
      <w:r>
        <w:rPr>
          <w:rFonts w:hint="eastAsia"/>
        </w:rPr>
        <w:t>・</w:t>
      </w:r>
      <w:r w:rsidR="007D4BF9" w:rsidRPr="003F1171">
        <w:rPr>
          <w:rFonts w:hint="eastAsia"/>
        </w:rPr>
        <w:t>保護具（使い捨て手袋、マスク、</w:t>
      </w:r>
      <w:r w:rsidR="00F554CE" w:rsidRPr="003F1171">
        <w:rPr>
          <w:rFonts w:hint="eastAsia"/>
        </w:rPr>
        <w:t>可能であれば</w:t>
      </w:r>
      <w:r w:rsidR="007D4BF9" w:rsidRPr="003F1171">
        <w:rPr>
          <w:rFonts w:hint="eastAsia"/>
        </w:rPr>
        <w:t>エプロ</w:t>
      </w:r>
      <w:r w:rsidR="007D4BF9" w:rsidRPr="002F2B8F">
        <w:rPr>
          <w:rFonts w:hint="eastAsia"/>
        </w:rPr>
        <w:t>ン、</w:t>
      </w:r>
      <w:r w:rsidR="002D619F" w:rsidRPr="002F2B8F">
        <w:rPr>
          <w:rFonts w:hint="eastAsia"/>
        </w:rPr>
        <w:t>ゴーグル</w:t>
      </w:r>
      <w:r w:rsidR="007D4BF9" w:rsidRPr="002F2B8F">
        <w:rPr>
          <w:rFonts w:hint="eastAsia"/>
        </w:rPr>
        <w:t>）</w:t>
      </w:r>
    </w:p>
    <w:p w14:paraId="026A8B46" w14:textId="490F6BC0" w:rsidR="007D4BF9" w:rsidRPr="003F1171" w:rsidRDefault="007D4BF9" w:rsidP="00764CDF">
      <w:pPr>
        <w:ind w:left="1890" w:hangingChars="900" w:hanging="1890"/>
      </w:pPr>
      <w:r w:rsidRPr="003F1171">
        <w:rPr>
          <w:rFonts w:hint="eastAsia"/>
        </w:rPr>
        <w:t xml:space="preserve">　　　　</w:t>
      </w:r>
      <w:r w:rsidR="00764CDF">
        <w:rPr>
          <w:rFonts w:hint="eastAsia"/>
        </w:rPr>
        <w:t>・</w:t>
      </w:r>
      <w:r w:rsidRPr="003F1171">
        <w:rPr>
          <w:rFonts w:hint="eastAsia"/>
        </w:rPr>
        <w:t>消毒液（</w:t>
      </w:r>
      <w:r w:rsidR="00904F1B" w:rsidRPr="003F1171">
        <w:rPr>
          <w:rFonts w:hint="eastAsia"/>
        </w:rPr>
        <w:t>7</w:t>
      </w:r>
      <w:r w:rsidR="00DA2CEF" w:rsidRPr="003F1171">
        <w:rPr>
          <w:rFonts w:hint="eastAsia"/>
        </w:rPr>
        <w:t>0％程度の消毒</w:t>
      </w:r>
      <w:bookmarkStart w:id="1" w:name="_GoBack"/>
      <w:bookmarkEnd w:id="1"/>
      <w:r w:rsidR="00DA2CEF" w:rsidRPr="003F1171">
        <w:rPr>
          <w:rFonts w:hint="eastAsia"/>
        </w:rPr>
        <w:t>用エタノール、</w:t>
      </w:r>
      <w:r w:rsidR="00764CDF">
        <w:rPr>
          <w:rFonts w:hint="eastAsia"/>
        </w:rPr>
        <w:t>また</w:t>
      </w:r>
      <w:r w:rsidR="00DA2CEF" w:rsidRPr="003F1171">
        <w:rPr>
          <w:rFonts w:hint="eastAsia"/>
        </w:rPr>
        <w:t>は</w:t>
      </w:r>
      <w:r w:rsidR="00764CDF">
        <w:rPr>
          <w:rFonts w:hint="eastAsia"/>
        </w:rPr>
        <w:t>、</w:t>
      </w:r>
      <w:r w:rsidRPr="003F1171">
        <w:rPr>
          <w:rFonts w:hint="eastAsia"/>
        </w:rPr>
        <w:t>ハイターなどを用いて</w:t>
      </w:r>
      <w:r w:rsidRPr="002F2B8F">
        <w:rPr>
          <w:rFonts w:hint="eastAsia"/>
          <w:color w:val="FF0000"/>
        </w:rPr>
        <w:t>0.</w:t>
      </w:r>
      <w:r w:rsidR="002F2B8F" w:rsidRPr="002F2B8F">
        <w:rPr>
          <w:rFonts w:hint="eastAsia"/>
          <w:color w:val="FF0000"/>
        </w:rPr>
        <w:t>05</w:t>
      </w:r>
      <w:r w:rsidRPr="002F2B8F">
        <w:rPr>
          <w:rFonts w:hint="eastAsia"/>
          <w:color w:val="FF0000"/>
        </w:rPr>
        <w:t>％</w:t>
      </w:r>
      <w:r w:rsidRPr="003F1171">
        <w:rPr>
          <w:rFonts w:hint="eastAsia"/>
        </w:rPr>
        <w:t>次亜塩素酸ナトリウムを作成）</w:t>
      </w:r>
    </w:p>
    <w:p w14:paraId="129341DE" w14:textId="7D40AEA0" w:rsidR="007D4BF9" w:rsidRPr="003F1171" w:rsidRDefault="007D4BF9" w:rsidP="007D4BF9">
      <w:pPr>
        <w:ind w:left="1050" w:hangingChars="500" w:hanging="1050"/>
      </w:pPr>
      <w:r w:rsidRPr="003F1171">
        <w:rPr>
          <w:rFonts w:hint="eastAsia"/>
        </w:rPr>
        <w:t xml:space="preserve">　　　　</w:t>
      </w:r>
      <w:r w:rsidR="00764CDF">
        <w:rPr>
          <w:rFonts w:hint="eastAsia"/>
        </w:rPr>
        <w:t>・</w:t>
      </w:r>
      <w:r w:rsidRPr="003F1171">
        <w:rPr>
          <w:rFonts w:hint="eastAsia"/>
        </w:rPr>
        <w:t>紙ナプキン</w:t>
      </w:r>
      <w:r w:rsidR="00F554CE" w:rsidRPr="003F1171">
        <w:rPr>
          <w:rFonts w:hint="eastAsia"/>
        </w:rPr>
        <w:t>、タオル</w:t>
      </w:r>
      <w:r w:rsidRPr="003F1171">
        <w:rPr>
          <w:rFonts w:hint="eastAsia"/>
        </w:rPr>
        <w:t>等、破棄可能なふき取り</w:t>
      </w:r>
      <w:r w:rsidR="00F554CE" w:rsidRPr="003F1171">
        <w:rPr>
          <w:rFonts w:hint="eastAsia"/>
        </w:rPr>
        <w:t>掃除具</w:t>
      </w:r>
    </w:p>
    <w:p w14:paraId="68D2C34F" w14:textId="55E2EA3B" w:rsidR="00EF7C55" w:rsidRPr="003F1171" w:rsidRDefault="00EF7C55" w:rsidP="007D4BF9">
      <w:pPr>
        <w:ind w:left="1050" w:hangingChars="500" w:hanging="1050"/>
      </w:pPr>
      <w:r w:rsidRPr="003F1171">
        <w:rPr>
          <w:rFonts w:hint="eastAsia"/>
        </w:rPr>
        <w:t xml:space="preserve">　　　　</w:t>
      </w:r>
      <w:r w:rsidR="00764CDF">
        <w:rPr>
          <w:rFonts w:hint="eastAsia"/>
        </w:rPr>
        <w:t>・</w:t>
      </w:r>
      <w:r w:rsidRPr="003F1171">
        <w:rPr>
          <w:rFonts w:hint="eastAsia"/>
        </w:rPr>
        <w:t>バケツ</w:t>
      </w:r>
    </w:p>
    <w:p w14:paraId="380C1A5E" w14:textId="639B3F94" w:rsidR="007D4BF9" w:rsidRDefault="00F554CE" w:rsidP="00764CDF">
      <w:pPr>
        <w:ind w:left="1050" w:hangingChars="500" w:hanging="1050"/>
      </w:pPr>
      <w:r w:rsidRPr="003F1171">
        <w:rPr>
          <w:rFonts w:hint="eastAsia"/>
        </w:rPr>
        <w:t xml:space="preserve">　　　　</w:t>
      </w:r>
      <w:r w:rsidR="00764CDF">
        <w:rPr>
          <w:rFonts w:hint="eastAsia"/>
        </w:rPr>
        <w:t>・</w:t>
      </w:r>
      <w:r w:rsidRPr="003F1171">
        <w:rPr>
          <w:rFonts w:hint="eastAsia"/>
        </w:rPr>
        <w:t>大きなゴミ袋×２</w:t>
      </w:r>
    </w:p>
    <w:p w14:paraId="35767AAF" w14:textId="77777777" w:rsidR="00764CDF" w:rsidRPr="003F1171" w:rsidRDefault="00764CDF" w:rsidP="00764CDF">
      <w:pPr>
        <w:ind w:left="1050" w:hangingChars="500" w:hanging="1050"/>
        <w:rPr>
          <w:rFonts w:hint="eastAsia"/>
        </w:rPr>
      </w:pPr>
    </w:p>
    <w:p w14:paraId="3E4483F2" w14:textId="56945DD9" w:rsidR="007D4BF9" w:rsidRPr="00764CDF" w:rsidRDefault="007D4BF9" w:rsidP="007D4BF9">
      <w:pPr>
        <w:rPr>
          <w:b/>
        </w:rPr>
      </w:pPr>
      <w:r w:rsidRPr="00764CDF">
        <w:rPr>
          <w:rFonts w:hint="eastAsia"/>
          <w:b/>
        </w:rPr>
        <w:t>３．方法</w:t>
      </w:r>
    </w:p>
    <w:p w14:paraId="4043C4A5" w14:textId="246F90C8" w:rsidR="007D4BF9" w:rsidRPr="003F1171" w:rsidRDefault="007D4BF9" w:rsidP="007D4BF9">
      <w:pPr>
        <w:ind w:left="1050" w:hangingChars="500" w:hanging="1050"/>
      </w:pPr>
      <w:r w:rsidRPr="003F1171">
        <w:rPr>
          <w:rFonts w:hint="eastAsia"/>
        </w:rPr>
        <w:t xml:space="preserve">　　①</w:t>
      </w:r>
      <w:r w:rsidRPr="002F2B8F">
        <w:rPr>
          <w:rFonts w:hint="eastAsia"/>
        </w:rPr>
        <w:t xml:space="preserve">　</w:t>
      </w:r>
      <w:r w:rsidR="002D619F" w:rsidRPr="002F2B8F">
        <w:rPr>
          <w:rFonts w:hint="eastAsia"/>
        </w:rPr>
        <w:t>ゴーグル、手袋等の</w:t>
      </w:r>
      <w:r w:rsidRPr="002F2B8F">
        <w:rPr>
          <w:rFonts w:hint="eastAsia"/>
        </w:rPr>
        <w:t>保</w:t>
      </w:r>
      <w:r w:rsidRPr="003F1171">
        <w:rPr>
          <w:rFonts w:hint="eastAsia"/>
        </w:rPr>
        <w:t>護具を着用します。</w:t>
      </w:r>
    </w:p>
    <w:p w14:paraId="70E701EF" w14:textId="5D81E9D0" w:rsidR="00F554CE" w:rsidRPr="003F1171" w:rsidRDefault="007D4BF9" w:rsidP="000D1857">
      <w:pPr>
        <w:ind w:left="850" w:hangingChars="405" w:hanging="850"/>
      </w:pPr>
      <w:r w:rsidRPr="003F1171">
        <w:rPr>
          <w:rFonts w:hint="eastAsia"/>
        </w:rPr>
        <w:t xml:space="preserve">　　②　</w:t>
      </w:r>
      <w:r w:rsidR="002B2D64">
        <w:rPr>
          <w:rFonts w:hint="eastAsia"/>
        </w:rPr>
        <w:t>消毒液をバケツに</w:t>
      </w:r>
      <w:r w:rsidR="00DA2CEF" w:rsidRPr="003F1171">
        <w:rPr>
          <w:rFonts w:hint="eastAsia"/>
        </w:rPr>
        <w:t>準備</w:t>
      </w:r>
      <w:r w:rsidR="00174965">
        <w:rPr>
          <w:rFonts w:hint="eastAsia"/>
        </w:rPr>
        <w:t>します</w:t>
      </w:r>
      <w:r w:rsidR="00DA2CEF" w:rsidRPr="003F1171">
        <w:rPr>
          <w:rFonts w:hint="eastAsia"/>
        </w:rPr>
        <w:t>。</w:t>
      </w:r>
      <w:r w:rsidR="008C6B94" w:rsidRPr="003F1171">
        <w:rPr>
          <w:rFonts w:hint="eastAsia"/>
        </w:rPr>
        <w:t>これで</w:t>
      </w:r>
      <w:r w:rsidR="00F554CE" w:rsidRPr="003F1171">
        <w:rPr>
          <w:rFonts w:hint="eastAsia"/>
        </w:rPr>
        <w:t>十分に湿らせた掃除具で、</w:t>
      </w:r>
      <w:r w:rsidR="00174965">
        <w:rPr>
          <w:rFonts w:hint="eastAsia"/>
        </w:rPr>
        <w:t>当該者</w:t>
      </w:r>
      <w:r w:rsidR="00F554CE" w:rsidRPr="003F1171">
        <w:rPr>
          <w:rFonts w:hint="eastAsia"/>
        </w:rPr>
        <w:t>の接触可能性が高い場所を拭き掃除します。</w:t>
      </w:r>
      <w:r w:rsidR="00417133" w:rsidRPr="003F1171">
        <w:rPr>
          <w:rFonts w:hint="eastAsia"/>
        </w:rPr>
        <w:t>具体的</w:t>
      </w:r>
      <w:r w:rsidR="00904F1B" w:rsidRPr="003F1171">
        <w:rPr>
          <w:rFonts w:hint="eastAsia"/>
        </w:rPr>
        <w:t>な箇所として</w:t>
      </w:r>
      <w:r w:rsidR="00417133" w:rsidRPr="003F1171">
        <w:rPr>
          <w:rFonts w:hint="eastAsia"/>
        </w:rPr>
        <w:t>、</w:t>
      </w:r>
      <w:r w:rsidR="000D1857">
        <w:rPr>
          <w:rFonts w:hint="eastAsia"/>
        </w:rPr>
        <w:t>「感染（疑念）者</w:t>
      </w:r>
      <w:r w:rsidR="00174965">
        <w:rPr>
          <w:rFonts w:hint="eastAsia"/>
        </w:rPr>
        <w:t>が主に活動する席など</w:t>
      </w:r>
      <w:r w:rsidR="007A29B9" w:rsidRPr="003F1171">
        <w:rPr>
          <w:rFonts w:hint="eastAsia"/>
        </w:rPr>
        <w:t>から半径</w:t>
      </w:r>
      <w:r w:rsidR="002B2D64">
        <w:rPr>
          <w:rFonts w:hint="eastAsia"/>
        </w:rPr>
        <w:t>約</w:t>
      </w:r>
      <w:r w:rsidR="007A29B9" w:rsidRPr="003F1171">
        <w:rPr>
          <w:rFonts w:hint="eastAsia"/>
        </w:rPr>
        <w:t>2m</w:t>
      </w:r>
      <w:r w:rsidR="002B2D64">
        <w:rPr>
          <w:rFonts w:hint="eastAsia"/>
        </w:rPr>
        <w:t>の範囲で、</w:t>
      </w:r>
      <w:r w:rsidR="007A29B9" w:rsidRPr="003F1171">
        <w:rPr>
          <w:rFonts w:hint="eastAsia"/>
        </w:rPr>
        <w:t>よく手が触れるところ（</w:t>
      </w:r>
      <w:r w:rsidR="00417133" w:rsidRPr="003F1171">
        <w:rPr>
          <w:rFonts w:hint="eastAsia"/>
        </w:rPr>
        <w:t>デスク上、椅子の手すり</w:t>
      </w:r>
      <w:r w:rsidR="007A29B9" w:rsidRPr="003F1171">
        <w:rPr>
          <w:rFonts w:hint="eastAsia"/>
        </w:rPr>
        <w:t>など）</w:t>
      </w:r>
      <w:r w:rsidR="000D1857">
        <w:rPr>
          <w:rFonts w:hint="eastAsia"/>
        </w:rPr>
        <w:t>」</w:t>
      </w:r>
      <w:r w:rsidR="00417133" w:rsidRPr="003F1171">
        <w:rPr>
          <w:rFonts w:hint="eastAsia"/>
        </w:rPr>
        <w:t>、</w:t>
      </w:r>
      <w:r w:rsidR="000D1857">
        <w:rPr>
          <w:rFonts w:hint="eastAsia"/>
        </w:rPr>
        <w:t>「</w:t>
      </w:r>
      <w:r w:rsidR="001C1386">
        <w:rPr>
          <w:rFonts w:hint="eastAsia"/>
        </w:rPr>
        <w:t>建物</w:t>
      </w:r>
      <w:r w:rsidR="000D1857">
        <w:rPr>
          <w:rFonts w:hint="eastAsia"/>
        </w:rPr>
        <w:t>・</w:t>
      </w:r>
      <w:r w:rsidR="002B2D64">
        <w:rPr>
          <w:rFonts w:hint="eastAsia"/>
        </w:rPr>
        <w:t>トイレのドアノブ</w:t>
      </w:r>
      <w:r w:rsidR="000D1857">
        <w:rPr>
          <w:rFonts w:hint="eastAsia"/>
        </w:rPr>
        <w:t>」</w:t>
      </w:r>
      <w:r w:rsidR="002B2D64">
        <w:rPr>
          <w:rFonts w:hint="eastAsia"/>
        </w:rPr>
        <w:t>などです</w:t>
      </w:r>
      <w:r w:rsidR="00834AB4" w:rsidRPr="003F1171">
        <w:rPr>
          <w:rFonts w:hint="eastAsia"/>
        </w:rPr>
        <w:t>。</w:t>
      </w:r>
    </w:p>
    <w:p w14:paraId="4ED11B24" w14:textId="751128C4" w:rsidR="00F554CE" w:rsidRPr="003F1171" w:rsidRDefault="002B2D64" w:rsidP="00F554CE">
      <w:r>
        <w:rPr>
          <w:rFonts w:hint="eastAsia"/>
        </w:rPr>
        <w:t xml:space="preserve">　　③　掃除用品、保護具を</w:t>
      </w:r>
      <w:r w:rsidR="00F554CE" w:rsidRPr="003F1171">
        <w:rPr>
          <w:rFonts w:hint="eastAsia"/>
        </w:rPr>
        <w:t>破棄</w:t>
      </w:r>
      <w:r>
        <w:rPr>
          <w:rFonts w:hint="eastAsia"/>
        </w:rPr>
        <w:t>する際には、</w:t>
      </w:r>
      <w:r w:rsidR="00417133" w:rsidRPr="003F1171">
        <w:rPr>
          <w:rFonts w:hint="eastAsia"/>
        </w:rPr>
        <w:t>手順</w:t>
      </w:r>
      <w:r w:rsidR="00F554CE" w:rsidRPr="003F1171">
        <w:rPr>
          <w:rFonts w:hint="eastAsia"/>
        </w:rPr>
        <w:t>に注意をお願いします。</w:t>
      </w:r>
    </w:p>
    <w:p w14:paraId="7D0F57AB" w14:textId="77777777" w:rsidR="00F554CE" w:rsidRPr="003F1171" w:rsidRDefault="00F554CE" w:rsidP="00F554CE">
      <w:r w:rsidRPr="003F1171">
        <w:rPr>
          <w:rFonts w:hint="eastAsia"/>
        </w:rPr>
        <w:t xml:space="preserve">　　　　ⅰ．掃除用品を捨てます。</w:t>
      </w:r>
    </w:p>
    <w:p w14:paraId="52BA7697" w14:textId="00436EB2" w:rsidR="00F554CE" w:rsidRPr="003F1171" w:rsidRDefault="00F554CE" w:rsidP="00F554CE">
      <w:pPr>
        <w:ind w:firstLineChars="400" w:firstLine="840"/>
      </w:pPr>
      <w:r w:rsidRPr="003F1171">
        <w:rPr>
          <w:rFonts w:hint="eastAsia"/>
        </w:rPr>
        <w:t>ⅱ．</w:t>
      </w:r>
      <w:r w:rsidR="008C6B94" w:rsidRPr="003F1171">
        <w:rPr>
          <w:rFonts w:hint="eastAsia"/>
        </w:rPr>
        <w:t>手袋を添付の画像に従って外して破棄し、</w:t>
      </w:r>
      <w:r w:rsidR="00417133" w:rsidRPr="003F1171">
        <w:rPr>
          <w:rFonts w:hint="eastAsia"/>
        </w:rPr>
        <w:t>手を</w:t>
      </w:r>
      <w:r w:rsidR="008C6B94" w:rsidRPr="003F1171">
        <w:rPr>
          <w:rFonts w:hint="eastAsia"/>
        </w:rPr>
        <w:t>エタノール等で消毒します。</w:t>
      </w:r>
    </w:p>
    <w:p w14:paraId="4FC24BC4" w14:textId="26BE145A" w:rsidR="00F554CE" w:rsidRPr="003F1171" w:rsidRDefault="00F554CE" w:rsidP="00F554CE">
      <w:pPr>
        <w:ind w:firstLineChars="400" w:firstLine="840"/>
      </w:pPr>
      <w:r w:rsidRPr="003F1171">
        <w:rPr>
          <w:rFonts w:hint="eastAsia"/>
        </w:rPr>
        <w:t>ⅲ．</w:t>
      </w:r>
      <w:r w:rsidR="002D619F" w:rsidRPr="002F2B8F">
        <w:rPr>
          <w:rFonts w:hint="eastAsia"/>
        </w:rPr>
        <w:t>ゴーグル</w:t>
      </w:r>
      <w:r w:rsidR="00834AB4" w:rsidRPr="002F2B8F">
        <w:rPr>
          <w:rFonts w:hint="eastAsia"/>
        </w:rPr>
        <w:t>の表</w:t>
      </w:r>
      <w:r w:rsidR="00834AB4" w:rsidRPr="003F1171">
        <w:rPr>
          <w:rFonts w:hint="eastAsia"/>
        </w:rPr>
        <w:t>面以外を触り、外して</w:t>
      </w:r>
      <w:r w:rsidR="008C6B94" w:rsidRPr="003F1171">
        <w:rPr>
          <w:rFonts w:hint="eastAsia"/>
        </w:rPr>
        <w:t>捨てます。</w:t>
      </w:r>
    </w:p>
    <w:p w14:paraId="00913D91" w14:textId="56F84EDE" w:rsidR="00F554CE" w:rsidRPr="003F1171" w:rsidRDefault="00F554CE" w:rsidP="00F554CE">
      <w:pPr>
        <w:ind w:firstLineChars="400" w:firstLine="840"/>
      </w:pPr>
      <w:r w:rsidRPr="003F1171">
        <w:rPr>
          <w:rFonts w:hint="eastAsia"/>
        </w:rPr>
        <w:t>ⅳ．エプロンを添付の画像に従って外して破棄します。</w:t>
      </w:r>
    </w:p>
    <w:p w14:paraId="0EF674DE" w14:textId="050AC769" w:rsidR="00F554CE" w:rsidRPr="003F1171" w:rsidRDefault="00F554CE" w:rsidP="00F554CE">
      <w:pPr>
        <w:ind w:firstLineChars="400" w:firstLine="840"/>
      </w:pPr>
      <w:r w:rsidRPr="003F1171">
        <w:rPr>
          <w:rFonts w:hint="eastAsia"/>
        </w:rPr>
        <w:t>ⅴ．マスクをゴム部分だけを触って外した上で、破棄します。</w:t>
      </w:r>
    </w:p>
    <w:p w14:paraId="6E39AEF2" w14:textId="77777777" w:rsidR="00417133" w:rsidRPr="003F1171" w:rsidRDefault="00F554CE" w:rsidP="00F554CE">
      <w:pPr>
        <w:ind w:leftChars="400" w:left="1260" w:hangingChars="200" w:hanging="420"/>
      </w:pPr>
      <w:r w:rsidRPr="003F1171">
        <w:rPr>
          <w:rFonts w:hint="eastAsia"/>
        </w:rPr>
        <w:t>ⅵ．</w:t>
      </w:r>
      <w:r w:rsidR="00417133" w:rsidRPr="003F1171">
        <w:rPr>
          <w:rFonts w:hint="eastAsia"/>
        </w:rPr>
        <w:t>もう一度、手の消毒をします。</w:t>
      </w:r>
    </w:p>
    <w:p w14:paraId="0990C749" w14:textId="34CF768E" w:rsidR="00F554CE" w:rsidRPr="003F1171" w:rsidRDefault="00417133" w:rsidP="00F554CE">
      <w:pPr>
        <w:ind w:leftChars="400" w:left="1260" w:hangingChars="200" w:hanging="420"/>
      </w:pPr>
      <w:r w:rsidRPr="003F1171">
        <w:rPr>
          <w:rFonts w:hint="eastAsia"/>
        </w:rPr>
        <w:t>ⅶ．</w:t>
      </w:r>
      <w:r w:rsidR="00F554CE" w:rsidRPr="003F1171">
        <w:rPr>
          <w:rFonts w:hint="eastAsia"/>
        </w:rPr>
        <w:t>上記が入ったゴミ袋を、もう一度、</w:t>
      </w:r>
      <w:r w:rsidR="00904F1B" w:rsidRPr="003F1171">
        <w:rPr>
          <w:rFonts w:hint="eastAsia"/>
        </w:rPr>
        <w:t>別の</w:t>
      </w:r>
      <w:r w:rsidR="00F554CE" w:rsidRPr="003F1171">
        <w:rPr>
          <w:rFonts w:hint="eastAsia"/>
        </w:rPr>
        <w:t>ゴミ袋に入れ、</w:t>
      </w:r>
      <w:r w:rsidR="008B53F9" w:rsidRPr="00E40A19">
        <w:rPr>
          <w:rFonts w:hint="eastAsia"/>
          <w:color w:val="000000" w:themeColor="text1"/>
        </w:rPr>
        <w:t>廃プラスチック</w:t>
      </w:r>
      <w:r w:rsidR="00F554CE" w:rsidRPr="003F1171">
        <w:rPr>
          <w:rFonts w:hint="eastAsia"/>
        </w:rPr>
        <w:t>として破棄します。</w:t>
      </w:r>
    </w:p>
    <w:p w14:paraId="5839AC33" w14:textId="77777777" w:rsidR="00F554CE" w:rsidRPr="003F1171" w:rsidRDefault="00F554CE" w:rsidP="00F554CE"/>
    <w:p w14:paraId="132D5363" w14:textId="3DD50E9A" w:rsidR="00F554CE" w:rsidRPr="00764CDF" w:rsidRDefault="00F554CE" w:rsidP="00F554CE">
      <w:pPr>
        <w:rPr>
          <w:b/>
        </w:rPr>
      </w:pPr>
      <w:r w:rsidRPr="00764CDF">
        <w:rPr>
          <w:rFonts w:hint="eastAsia"/>
          <w:b/>
        </w:rPr>
        <w:t>４．注意事項</w:t>
      </w:r>
      <w:r w:rsidR="00DA2CEF" w:rsidRPr="00764CDF">
        <w:rPr>
          <w:rFonts w:hint="eastAsia"/>
          <w:b/>
        </w:rPr>
        <w:t>等</w:t>
      </w:r>
    </w:p>
    <w:p w14:paraId="67B53F77" w14:textId="282E7885" w:rsidR="008C6B94" w:rsidRPr="003F1171" w:rsidRDefault="008C6B94" w:rsidP="007A29B9">
      <w:pPr>
        <w:ind w:firstLineChars="200" w:firstLine="420"/>
      </w:pPr>
      <w:r w:rsidRPr="003F1171">
        <w:rPr>
          <w:rFonts w:hint="eastAsia"/>
        </w:rPr>
        <w:t>・</w:t>
      </w:r>
      <w:r w:rsidR="00F554CE" w:rsidRPr="003F1171">
        <w:rPr>
          <w:rFonts w:hint="eastAsia"/>
        </w:rPr>
        <w:t>消毒液の噴霧はウィルスを吹き飛ばし、</w:t>
      </w:r>
      <w:r w:rsidR="001C1386">
        <w:rPr>
          <w:rFonts w:hint="eastAsia"/>
        </w:rPr>
        <w:t>空</w:t>
      </w:r>
      <w:r w:rsidR="00F554CE" w:rsidRPr="003F1171">
        <w:rPr>
          <w:rFonts w:hint="eastAsia"/>
        </w:rPr>
        <w:t>気中に舞わせる可能性があるので厳禁です。</w:t>
      </w:r>
    </w:p>
    <w:p w14:paraId="5A885C5E" w14:textId="24C6B389" w:rsidR="00F554CE" w:rsidRPr="003F1171" w:rsidRDefault="008C6B94" w:rsidP="007A29B9">
      <w:pPr>
        <w:ind w:leftChars="200" w:left="630" w:hangingChars="100" w:hanging="210"/>
      </w:pPr>
      <w:r w:rsidRPr="003F1171">
        <w:rPr>
          <w:rFonts w:hint="eastAsia"/>
        </w:rPr>
        <w:t>・</w:t>
      </w:r>
      <w:r w:rsidR="007A29B9" w:rsidRPr="003F1171">
        <w:rPr>
          <w:rFonts w:hint="eastAsia"/>
        </w:rPr>
        <w:t>次亜塩素酸ナトリウムは金属を腐食させ</w:t>
      </w:r>
      <w:r w:rsidR="002B2D64">
        <w:rPr>
          <w:rFonts w:hint="eastAsia"/>
        </w:rPr>
        <w:t>ます。</w:t>
      </w:r>
      <w:r w:rsidR="007A29B9" w:rsidRPr="003F1171">
        <w:rPr>
          <w:rFonts w:hint="eastAsia"/>
        </w:rPr>
        <w:t>金属に使用した場合は、</w:t>
      </w:r>
      <w:r w:rsidR="00192E47">
        <w:rPr>
          <w:rFonts w:hint="eastAsia"/>
        </w:rPr>
        <w:t>消毒液が</w:t>
      </w:r>
      <w:r w:rsidR="007A29B9" w:rsidRPr="003F1171">
        <w:rPr>
          <w:rFonts w:hint="eastAsia"/>
        </w:rPr>
        <w:t>乾燥して10分程度</w:t>
      </w:r>
      <w:r w:rsidR="002B2D64">
        <w:rPr>
          <w:rFonts w:hint="eastAsia"/>
        </w:rPr>
        <w:t>たった</w:t>
      </w:r>
      <w:r w:rsidR="00192E47">
        <w:rPr>
          <w:rFonts w:hint="eastAsia"/>
        </w:rPr>
        <w:t>後</w:t>
      </w:r>
      <w:r w:rsidR="007A29B9" w:rsidRPr="003F1171">
        <w:rPr>
          <w:rFonts w:hint="eastAsia"/>
        </w:rPr>
        <w:t>、水拭きをしてください。</w:t>
      </w:r>
      <w:r w:rsidR="00F554CE" w:rsidRPr="003F1171">
        <w:rPr>
          <w:rFonts w:hint="eastAsia"/>
        </w:rPr>
        <w:t>金属部品</w:t>
      </w:r>
      <w:r w:rsidR="00DA2CEF" w:rsidRPr="003F1171">
        <w:rPr>
          <w:rFonts w:hint="eastAsia"/>
        </w:rPr>
        <w:t>の消毒</w:t>
      </w:r>
      <w:r w:rsidR="007A29B9" w:rsidRPr="003F1171">
        <w:rPr>
          <w:rFonts w:hint="eastAsia"/>
        </w:rPr>
        <w:t>エリアが大きいのであれば</w:t>
      </w:r>
      <w:r w:rsidR="00F554CE" w:rsidRPr="003F1171">
        <w:rPr>
          <w:rFonts w:hint="eastAsia"/>
        </w:rPr>
        <w:t>、</w:t>
      </w:r>
      <w:r w:rsidR="00DA2CEF" w:rsidRPr="003F1171">
        <w:rPr>
          <w:rFonts w:hint="eastAsia"/>
        </w:rPr>
        <w:t>エタノール</w:t>
      </w:r>
      <w:r w:rsidR="00F554CE" w:rsidRPr="003F1171">
        <w:rPr>
          <w:rFonts w:hint="eastAsia"/>
        </w:rPr>
        <w:t>系</w:t>
      </w:r>
      <w:r w:rsidR="00192E47">
        <w:rPr>
          <w:rFonts w:hint="eastAsia"/>
        </w:rPr>
        <w:t>の</w:t>
      </w:r>
      <w:r w:rsidR="00F554CE" w:rsidRPr="003F1171">
        <w:rPr>
          <w:rFonts w:hint="eastAsia"/>
        </w:rPr>
        <w:t>消毒液</w:t>
      </w:r>
      <w:r w:rsidR="00192E47">
        <w:rPr>
          <w:rFonts w:hint="eastAsia"/>
        </w:rPr>
        <w:t>を使用するのが</w:t>
      </w:r>
      <w:r w:rsidR="00DA2CEF" w:rsidRPr="003F1171">
        <w:rPr>
          <w:rFonts w:hint="eastAsia"/>
        </w:rPr>
        <w:t>望ましいです</w:t>
      </w:r>
      <w:r w:rsidR="00F554CE" w:rsidRPr="003F1171">
        <w:rPr>
          <w:rFonts w:hint="eastAsia"/>
        </w:rPr>
        <w:t>。</w:t>
      </w:r>
    </w:p>
    <w:p w14:paraId="7E1ECD2E" w14:textId="77777777" w:rsidR="002B2D64" w:rsidRDefault="008C6B94" w:rsidP="002B2D64">
      <w:pPr>
        <w:ind w:firstLine="420"/>
      </w:pPr>
      <w:r w:rsidRPr="003F1171">
        <w:rPr>
          <w:rFonts w:hint="eastAsia"/>
        </w:rPr>
        <w:t>・</w:t>
      </w:r>
      <w:r w:rsidRPr="002F2B8F">
        <w:rPr>
          <w:rFonts w:hint="eastAsia"/>
        </w:rPr>
        <w:t>消毒液の原液</w:t>
      </w:r>
      <w:r w:rsidR="002B2D64">
        <w:rPr>
          <w:rFonts w:hint="eastAsia"/>
        </w:rPr>
        <w:t>には</w:t>
      </w:r>
      <w:r w:rsidRPr="002F2B8F">
        <w:rPr>
          <w:rFonts w:hint="eastAsia"/>
        </w:rPr>
        <w:t>、</w:t>
      </w:r>
      <w:r w:rsidR="002D619F" w:rsidRPr="002F2B8F">
        <w:rPr>
          <w:rFonts w:hint="eastAsia"/>
        </w:rPr>
        <w:t>皮膚や眼</w:t>
      </w:r>
      <w:r w:rsidRPr="002F2B8F">
        <w:rPr>
          <w:rFonts w:hint="eastAsia"/>
        </w:rPr>
        <w:t>に対</w:t>
      </w:r>
      <w:r w:rsidR="002D619F" w:rsidRPr="002F2B8F">
        <w:rPr>
          <w:rFonts w:hint="eastAsia"/>
        </w:rPr>
        <w:t>する</w:t>
      </w:r>
      <w:r w:rsidRPr="002F2B8F">
        <w:rPr>
          <w:rFonts w:hint="eastAsia"/>
        </w:rPr>
        <w:t>毒性があり</w:t>
      </w:r>
      <w:r w:rsidR="002B2D64">
        <w:rPr>
          <w:rFonts w:hint="eastAsia"/>
        </w:rPr>
        <w:t>ます。準備の際には、</w:t>
      </w:r>
      <w:r w:rsidR="002D619F" w:rsidRPr="002F2B8F">
        <w:rPr>
          <w:rFonts w:hint="eastAsia"/>
        </w:rPr>
        <w:t>手袋・ゴーグル等の保護具の着用</w:t>
      </w:r>
    </w:p>
    <w:p w14:paraId="1E5DDE07" w14:textId="7EB2501F" w:rsidR="008C6B94" w:rsidRPr="002F2B8F" w:rsidRDefault="002D619F" w:rsidP="002B2D64">
      <w:pPr>
        <w:ind w:firstLineChars="300" w:firstLine="630"/>
      </w:pPr>
      <w:r w:rsidRPr="002F2B8F">
        <w:rPr>
          <w:rFonts w:hint="eastAsia"/>
        </w:rPr>
        <w:t>を徹底しましょう。</w:t>
      </w:r>
    </w:p>
    <w:p w14:paraId="3E9FA58F" w14:textId="527C10E0" w:rsidR="008C6B94" w:rsidRPr="003F1171" w:rsidRDefault="008C6B94" w:rsidP="000D4A93">
      <w:pPr>
        <w:ind w:leftChars="200" w:left="630" w:hangingChars="100" w:hanging="210"/>
      </w:pPr>
      <w:r w:rsidRPr="003F1171">
        <w:rPr>
          <w:rFonts w:hint="eastAsia"/>
        </w:rPr>
        <w:t>・作成した消毒液は取り置きできません。</w:t>
      </w:r>
      <w:r w:rsidR="00D47768" w:rsidRPr="002D619F">
        <w:rPr>
          <w:rFonts w:hint="eastAsia"/>
        </w:rPr>
        <w:t>使い切りを原則とし、もし、残る場合は、</w:t>
      </w:r>
      <w:r w:rsidR="000D4A93" w:rsidRPr="002D619F">
        <w:rPr>
          <w:rFonts w:hint="eastAsia"/>
        </w:rPr>
        <w:t>紙タオル等、ふき取りに準備した用具にしみこませ、ゴミ袋に破棄してください。</w:t>
      </w:r>
    </w:p>
    <w:p w14:paraId="19C6175D" w14:textId="4CD2D3E1" w:rsidR="002F2B8F" w:rsidRDefault="00904F1B" w:rsidP="002F2B8F">
      <w:pPr>
        <w:ind w:leftChars="200" w:left="630" w:hangingChars="100" w:hanging="210"/>
      </w:pPr>
      <w:r w:rsidRPr="003F1171">
        <w:rPr>
          <w:rFonts w:hint="eastAsia"/>
        </w:rPr>
        <w:t>・消毒液の濃度は</w:t>
      </w:r>
      <w:r w:rsidR="001C1386">
        <w:rPr>
          <w:rFonts w:hint="eastAsia"/>
        </w:rPr>
        <w:t>厚生労働省</w:t>
      </w:r>
      <w:r w:rsidRPr="003F1171">
        <w:rPr>
          <w:rFonts w:hint="eastAsia"/>
        </w:rPr>
        <w:t>の指針に準拠しております。</w:t>
      </w:r>
    </w:p>
    <w:p w14:paraId="6BAA25F2" w14:textId="5F9F341D" w:rsidR="001C1386" w:rsidRDefault="001C1386" w:rsidP="002F2B8F">
      <w:pPr>
        <w:ind w:leftChars="200" w:left="630" w:hangingChars="100" w:hanging="210"/>
      </w:pPr>
      <w:r>
        <w:rPr>
          <w:rFonts w:hint="eastAsia"/>
        </w:rPr>
        <w:t xml:space="preserve">　</w:t>
      </w:r>
      <w:r w:rsidR="00192E47">
        <w:rPr>
          <w:rFonts w:hint="eastAsia"/>
        </w:rPr>
        <w:t xml:space="preserve">　出典：厚生労働省『</w:t>
      </w:r>
      <w:r>
        <w:rPr>
          <w:rFonts w:hint="eastAsia"/>
        </w:rPr>
        <w:t>新型コロナウィルス対策 身の回りを清潔にしましょう。</w:t>
      </w:r>
      <w:r w:rsidR="00192E47">
        <w:rPr>
          <w:rFonts w:hint="eastAsia"/>
        </w:rPr>
        <w:t>』</w:t>
      </w:r>
    </w:p>
    <w:p w14:paraId="31FB647D" w14:textId="3E7CBE0B" w:rsidR="00A15808" w:rsidRPr="003F1171" w:rsidRDefault="001C1386" w:rsidP="00192E47">
      <w:pPr>
        <w:ind w:firstLineChars="400" w:firstLine="840"/>
      </w:pPr>
      <w:r>
        <w:rPr>
          <w:rFonts w:hint="eastAsia"/>
        </w:rPr>
        <w:t xml:space="preserve">URL:　</w:t>
      </w:r>
      <w:hyperlink r:id="rId8" w:history="1">
        <w:r w:rsidRPr="00420D92">
          <w:rPr>
            <w:rStyle w:val="a9"/>
          </w:rPr>
          <w:t>https://www.mhlw.go.jp/content/10900000/000614437.pdf</w:t>
        </w:r>
      </w:hyperlink>
      <w:r>
        <w:rPr>
          <w:rFonts w:hint="eastAsia"/>
        </w:rPr>
        <w:t xml:space="preserve">　）</w:t>
      </w:r>
    </w:p>
    <w:p w14:paraId="5929BFC4" w14:textId="2EBF724D" w:rsidR="00417133" w:rsidRDefault="00417133" w:rsidP="00F554CE">
      <w:r>
        <w:rPr>
          <w:noProof/>
        </w:rPr>
        <w:lastRenderedPageBreak/>
        <w:drawing>
          <wp:inline distT="0" distB="0" distL="0" distR="0" wp14:anchorId="11041AF9" wp14:editId="262D310C">
            <wp:extent cx="6645910" cy="2014220"/>
            <wp:effectExtent l="0" t="0" r="254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2014220"/>
                    </a:xfrm>
                    <a:prstGeom prst="rect">
                      <a:avLst/>
                    </a:prstGeom>
                  </pic:spPr>
                </pic:pic>
              </a:graphicData>
            </a:graphic>
          </wp:inline>
        </w:drawing>
      </w:r>
    </w:p>
    <w:p w14:paraId="0190BEC1" w14:textId="19CB287F" w:rsidR="00417133" w:rsidRDefault="00417133" w:rsidP="00F554CE"/>
    <w:p w14:paraId="21DD4018" w14:textId="1133ECE9" w:rsidR="00417133" w:rsidRDefault="00417133" w:rsidP="00F554CE">
      <w:r w:rsidRPr="00417133">
        <w:rPr>
          <w:noProof/>
        </w:rPr>
        <w:drawing>
          <wp:inline distT="0" distB="0" distL="0" distR="0" wp14:anchorId="58928B47" wp14:editId="0D051B31">
            <wp:extent cx="6645910" cy="2454275"/>
            <wp:effectExtent l="0" t="0" r="2540" b="31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5910" cy="2454275"/>
                    </a:xfrm>
                    <a:prstGeom prst="rect">
                      <a:avLst/>
                    </a:prstGeom>
                  </pic:spPr>
                </pic:pic>
              </a:graphicData>
            </a:graphic>
          </wp:inline>
        </w:drawing>
      </w:r>
    </w:p>
    <w:p w14:paraId="10145B06" w14:textId="77F4A761" w:rsidR="005C329E" w:rsidRDefault="005C329E" w:rsidP="00F554CE"/>
    <w:p w14:paraId="7FC628E6" w14:textId="60F00A71" w:rsidR="005C329E" w:rsidRPr="008C6B94" w:rsidRDefault="002F2B8F" w:rsidP="00F554CE">
      <w:r>
        <w:rPr>
          <w:noProof/>
        </w:rPr>
        <w:drawing>
          <wp:inline distT="0" distB="0" distL="0" distR="0" wp14:anchorId="0BEA2B2A" wp14:editId="44648FDE">
            <wp:extent cx="6591300" cy="32670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91300" cy="3267075"/>
                    </a:xfrm>
                    <a:prstGeom prst="rect">
                      <a:avLst/>
                    </a:prstGeom>
                    <a:noFill/>
                    <a:ln>
                      <a:noFill/>
                    </a:ln>
                  </pic:spPr>
                </pic:pic>
              </a:graphicData>
            </a:graphic>
          </wp:inline>
        </w:drawing>
      </w:r>
    </w:p>
    <w:sectPr w:rsidR="005C329E" w:rsidRPr="008C6B94" w:rsidSect="0041713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C9B48" w14:textId="77777777" w:rsidR="004633F7" w:rsidRDefault="004633F7" w:rsidP="00D47768">
      <w:r>
        <w:separator/>
      </w:r>
    </w:p>
  </w:endnote>
  <w:endnote w:type="continuationSeparator" w:id="0">
    <w:p w14:paraId="440DEBFD" w14:textId="77777777" w:rsidR="004633F7" w:rsidRDefault="004633F7" w:rsidP="00D4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90F2B" w14:textId="77777777" w:rsidR="004633F7" w:rsidRDefault="004633F7" w:rsidP="00D47768">
      <w:r>
        <w:separator/>
      </w:r>
    </w:p>
  </w:footnote>
  <w:footnote w:type="continuationSeparator" w:id="0">
    <w:p w14:paraId="11ECE1C2" w14:textId="77777777" w:rsidR="004633F7" w:rsidRDefault="004633F7" w:rsidP="00D47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E0D0D"/>
    <w:multiLevelType w:val="hybridMultilevel"/>
    <w:tmpl w:val="6C567CC4"/>
    <w:lvl w:ilvl="0" w:tplc="BBC61B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C04723"/>
    <w:multiLevelType w:val="hybridMultilevel"/>
    <w:tmpl w:val="1390BA30"/>
    <w:lvl w:ilvl="0" w:tplc="22F0C9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B503B6"/>
    <w:multiLevelType w:val="hybridMultilevel"/>
    <w:tmpl w:val="6AD0388C"/>
    <w:lvl w:ilvl="0" w:tplc="47B0A174">
      <w:start w:val="3"/>
      <w:numFmt w:val="decimalFullWidth"/>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43"/>
    <w:rsid w:val="0001104B"/>
    <w:rsid w:val="00050076"/>
    <w:rsid w:val="000B32C5"/>
    <w:rsid w:val="000D0E87"/>
    <w:rsid w:val="000D1857"/>
    <w:rsid w:val="000D4A93"/>
    <w:rsid w:val="00174965"/>
    <w:rsid w:val="00185437"/>
    <w:rsid w:val="00192E47"/>
    <w:rsid w:val="001C1386"/>
    <w:rsid w:val="002B2D64"/>
    <w:rsid w:val="002D619F"/>
    <w:rsid w:val="002F2B8F"/>
    <w:rsid w:val="003C6943"/>
    <w:rsid w:val="003D5D41"/>
    <w:rsid w:val="003F1171"/>
    <w:rsid w:val="00417133"/>
    <w:rsid w:val="004362DB"/>
    <w:rsid w:val="004633F7"/>
    <w:rsid w:val="00476D41"/>
    <w:rsid w:val="005441B5"/>
    <w:rsid w:val="005C329E"/>
    <w:rsid w:val="00764CDF"/>
    <w:rsid w:val="00791770"/>
    <w:rsid w:val="007A29B9"/>
    <w:rsid w:val="007D4BF9"/>
    <w:rsid w:val="00834AB4"/>
    <w:rsid w:val="008B53F9"/>
    <w:rsid w:val="008C6B94"/>
    <w:rsid w:val="00904F1B"/>
    <w:rsid w:val="00966C80"/>
    <w:rsid w:val="00A15808"/>
    <w:rsid w:val="00BC04F6"/>
    <w:rsid w:val="00BE411B"/>
    <w:rsid w:val="00D44AD2"/>
    <w:rsid w:val="00D47768"/>
    <w:rsid w:val="00DA2CEF"/>
    <w:rsid w:val="00E40A19"/>
    <w:rsid w:val="00EC0969"/>
    <w:rsid w:val="00EF4871"/>
    <w:rsid w:val="00EF7C55"/>
    <w:rsid w:val="00F467F5"/>
    <w:rsid w:val="00F554CE"/>
    <w:rsid w:val="00F839FC"/>
    <w:rsid w:val="00FB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471553"/>
  <w15:chartTrackingRefBased/>
  <w15:docId w15:val="{2A11B06A-9E38-4033-86B6-32325C47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77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47768"/>
    <w:rPr>
      <w:rFonts w:asciiTheme="majorHAnsi" w:eastAsiaTheme="majorEastAsia" w:hAnsiTheme="majorHAnsi" w:cstheme="majorBidi"/>
      <w:sz w:val="18"/>
      <w:szCs w:val="18"/>
    </w:rPr>
  </w:style>
  <w:style w:type="paragraph" w:styleId="a5">
    <w:name w:val="header"/>
    <w:basedOn w:val="a"/>
    <w:link w:val="a6"/>
    <w:uiPriority w:val="99"/>
    <w:unhideWhenUsed/>
    <w:rsid w:val="00D47768"/>
    <w:pPr>
      <w:tabs>
        <w:tab w:val="center" w:pos="4252"/>
        <w:tab w:val="right" w:pos="8504"/>
      </w:tabs>
      <w:snapToGrid w:val="0"/>
    </w:pPr>
  </w:style>
  <w:style w:type="character" w:customStyle="1" w:styleId="a6">
    <w:name w:val="ヘッダー (文字)"/>
    <w:basedOn w:val="a0"/>
    <w:link w:val="a5"/>
    <w:uiPriority w:val="99"/>
    <w:rsid w:val="00D47768"/>
  </w:style>
  <w:style w:type="paragraph" w:styleId="a7">
    <w:name w:val="footer"/>
    <w:basedOn w:val="a"/>
    <w:link w:val="a8"/>
    <w:uiPriority w:val="99"/>
    <w:unhideWhenUsed/>
    <w:rsid w:val="00D47768"/>
    <w:pPr>
      <w:tabs>
        <w:tab w:val="center" w:pos="4252"/>
        <w:tab w:val="right" w:pos="8504"/>
      </w:tabs>
      <w:snapToGrid w:val="0"/>
    </w:pPr>
  </w:style>
  <w:style w:type="character" w:customStyle="1" w:styleId="a8">
    <w:name w:val="フッター (文字)"/>
    <w:basedOn w:val="a0"/>
    <w:link w:val="a7"/>
    <w:uiPriority w:val="99"/>
    <w:rsid w:val="00D47768"/>
  </w:style>
  <w:style w:type="character" w:styleId="a9">
    <w:name w:val="Hyperlink"/>
    <w:basedOn w:val="a0"/>
    <w:uiPriority w:val="99"/>
    <w:unhideWhenUsed/>
    <w:rsid w:val="001C1386"/>
    <w:rPr>
      <w:color w:val="0563C1" w:themeColor="hyperlink"/>
      <w:u w:val="single"/>
    </w:rPr>
  </w:style>
  <w:style w:type="paragraph" w:styleId="aa">
    <w:name w:val="List Paragraph"/>
    <w:basedOn w:val="a"/>
    <w:uiPriority w:val="34"/>
    <w:qFormat/>
    <w:rsid w:val="00966C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10900000/00061443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3A3AF-AE9E-4331-A8C2-E7A301098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Haruka Odoi</dc:creator>
  <cp:keywords/>
  <dc:description/>
  <cp:lastModifiedBy>Microsoft アカウント</cp:lastModifiedBy>
  <cp:revision>3</cp:revision>
  <cp:lastPrinted>2020-04-20T07:00:00Z</cp:lastPrinted>
  <dcterms:created xsi:type="dcterms:W3CDTF">2020-04-21T06:47:00Z</dcterms:created>
  <dcterms:modified xsi:type="dcterms:W3CDTF">2020-04-21T06:52:00Z</dcterms:modified>
</cp:coreProperties>
</file>